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6D" w:rsidRDefault="00DE708A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14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F02BCA" w:rsidRDefault="000840C5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="00047F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  <w:t>проект</w:t>
      </w:r>
    </w:p>
    <w:p w:rsidR="00AC16D6" w:rsidRPr="00AC16D6" w:rsidRDefault="000D7670" w:rsidP="000D7670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E7A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C16D6"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ПОВЕСТКА  ДНЯ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</w:t>
      </w:r>
      <w:r w:rsidR="00C95A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F42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AC16D6" w:rsidRP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16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заседания Совета депутатов городского </w:t>
      </w:r>
      <w:proofErr w:type="gramStart"/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 Туманный</w:t>
      </w:r>
      <w:proofErr w:type="gramEnd"/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AC16D6" w:rsidRP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 </w:t>
      </w:r>
      <w:r w:rsidRPr="00AC16D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B44A2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25</w:t>
      </w:r>
      <w:r w:rsidR="00097A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81788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B44A2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дека</w:t>
      </w:r>
      <w:r w:rsidR="00A441D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бря</w:t>
      </w:r>
      <w:r w:rsidR="004F170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2020</w:t>
      </w:r>
      <w:r w:rsidRPr="00AC16D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</w:t>
      </w:r>
      <w:r w:rsidR="001437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в  </w:t>
      </w:r>
      <w:r w:rsidR="004C1A4B" w:rsidRPr="001437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="00B44A2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4</w:t>
      </w:r>
      <w:r w:rsidR="00EB1F8E" w:rsidRPr="001437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  <w:r w:rsidRPr="001437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00</w:t>
      </w:r>
    </w:p>
    <w:p w:rsid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2A5" w:rsidRDefault="00A122A5" w:rsidP="00AC16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595" w:rsidRPr="00B44A24" w:rsidRDefault="001437FE" w:rsidP="00B44A2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A2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5B106D" w:rsidRPr="00B44A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4A24" w:rsidRPr="00B44A24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</w:t>
      </w:r>
      <w:proofErr w:type="gramStart"/>
      <w:r w:rsidR="00B44A24" w:rsidRPr="00B44A24">
        <w:rPr>
          <w:rFonts w:ascii="Arial" w:eastAsia="Times New Roman" w:hAnsi="Arial" w:cs="Arial"/>
          <w:sz w:val="24"/>
          <w:szCs w:val="24"/>
          <w:lang w:eastAsia="ru-RU"/>
        </w:rPr>
        <w:t>в  Положение</w:t>
      </w:r>
      <w:proofErr w:type="gramEnd"/>
      <w:r w:rsidR="00B44A24" w:rsidRPr="00B44A24">
        <w:rPr>
          <w:rFonts w:ascii="Arial" w:eastAsia="Times New Roman" w:hAnsi="Arial" w:cs="Arial"/>
          <w:sz w:val="24"/>
          <w:szCs w:val="24"/>
          <w:lang w:eastAsia="ru-RU"/>
        </w:rPr>
        <w:t xml:space="preserve">  о порядке предоставления в прокуратуру Кольского района нормативных правовых актов</w:t>
      </w:r>
      <w:r w:rsidR="00B44A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4A24" w:rsidRPr="00B44A24">
        <w:rPr>
          <w:rFonts w:ascii="Arial" w:eastAsia="Times New Roman" w:hAnsi="Arial" w:cs="Arial"/>
          <w:sz w:val="24"/>
          <w:szCs w:val="24"/>
          <w:lang w:eastAsia="ru-RU"/>
        </w:rPr>
        <w:t>и проектов нормативных правовых актов органов местного самоуправления муниципального образования городское поселение Туманный  Кольского района,  для проверки на предмет законности и проведения антикоррупционной   экспертизы</w:t>
      </w:r>
      <w:r w:rsidR="00B44A2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44A24" w:rsidRPr="00B44A2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44A24" w:rsidRPr="00B44A24" w:rsidRDefault="00B44A24" w:rsidP="00B44A24">
      <w:pPr>
        <w:pStyle w:val="a4"/>
        <w:spacing w:after="0" w:line="240" w:lineRule="auto"/>
        <w:ind w:left="78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37FE" w:rsidRDefault="00B44A24" w:rsidP="00B44A24">
      <w:pPr>
        <w:pStyle w:val="ConsPlusTitle"/>
        <w:widowControl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B44A24">
        <w:rPr>
          <w:b w:val="0"/>
          <w:sz w:val="24"/>
          <w:szCs w:val="24"/>
        </w:rPr>
        <w:t xml:space="preserve"> </w:t>
      </w:r>
      <w:r w:rsidR="001437FE" w:rsidRPr="00B44A24">
        <w:rPr>
          <w:b w:val="0"/>
          <w:sz w:val="24"/>
          <w:szCs w:val="24"/>
        </w:rPr>
        <w:t xml:space="preserve">  «О  бюджете  городского  поселения Туманный  Кольского района на 2021 год и на плановый период 2022 и 2023 годы»   </w:t>
      </w:r>
    </w:p>
    <w:p w:rsidR="00B44A24" w:rsidRPr="00B44A24" w:rsidRDefault="00B44A24" w:rsidP="00B44A24">
      <w:pPr>
        <w:pStyle w:val="ConsPlusTitle"/>
        <w:widowControl/>
        <w:ind w:left="786"/>
        <w:jc w:val="both"/>
        <w:rPr>
          <w:b w:val="0"/>
          <w:sz w:val="24"/>
          <w:szCs w:val="24"/>
        </w:rPr>
      </w:pPr>
    </w:p>
    <w:p w:rsidR="00B44A24" w:rsidRPr="00B44A24" w:rsidRDefault="00B44A24" w:rsidP="00B44A24">
      <w:pPr>
        <w:pStyle w:val="a6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B44A24">
        <w:rPr>
          <w:rFonts w:ascii="Arial" w:hAnsi="Arial" w:cs="Arial"/>
          <w:color w:val="000000"/>
          <w:sz w:val="24"/>
          <w:szCs w:val="24"/>
        </w:rPr>
        <w:t xml:space="preserve">О внесении изменений в Положение о порядке организации и проведения общественных обсуждений, публичных слушаний по  проектам генеральных планов, 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B44A24">
        <w:rPr>
          <w:rFonts w:ascii="Arial" w:hAnsi="Arial" w:cs="Arial"/>
          <w:color w:val="000000"/>
          <w:sz w:val="24"/>
          <w:szCs w:val="24"/>
        </w:rPr>
        <w:t>на  территории</w:t>
      </w:r>
      <w:proofErr w:type="gramEnd"/>
      <w:r w:rsidRPr="00B44A24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городское поселение Туманный Кольского района Мурманской области, утвержденное решением Совета депутатов городского поселения Туманный Кольского района  от 18.06.2018 № 322</w:t>
      </w:r>
    </w:p>
    <w:p w:rsidR="00CC3595" w:rsidRPr="00CC3595" w:rsidRDefault="00CC3595" w:rsidP="00CC3595">
      <w:pPr>
        <w:rPr>
          <w:sz w:val="16"/>
          <w:szCs w:val="16"/>
          <w:lang w:eastAsia="ru-RU"/>
        </w:rPr>
      </w:pPr>
    </w:p>
    <w:p w:rsidR="00CC3595" w:rsidRPr="007F3C83" w:rsidRDefault="00CC3595" w:rsidP="00CC3595">
      <w:pPr>
        <w:pStyle w:val="a7"/>
        <w:numPr>
          <w:ilvl w:val="0"/>
          <w:numId w:val="10"/>
        </w:numPr>
        <w:jc w:val="center"/>
        <w:rPr>
          <w:rFonts w:ascii="Arial" w:hAnsi="Arial" w:cs="Arial"/>
          <w:szCs w:val="24"/>
        </w:rPr>
      </w:pPr>
      <w:r w:rsidRPr="007F3C83">
        <w:rPr>
          <w:rFonts w:ascii="Arial" w:hAnsi="Arial" w:cs="Arial"/>
          <w:color w:val="000000"/>
          <w:spacing w:val="-4"/>
          <w:szCs w:val="24"/>
        </w:rPr>
        <w:t>О внесении изменений и дополнений в Решение Совета депутатов</w:t>
      </w:r>
      <w:r w:rsidRPr="007F3C83">
        <w:rPr>
          <w:rFonts w:ascii="Arial" w:hAnsi="Arial" w:cs="Arial"/>
          <w:szCs w:val="24"/>
        </w:rPr>
        <w:t xml:space="preserve"> от 24.12.2019 года № 92 «О бюджете городского поселения Туманный Кольского района на 2020 год и на плановый период 2021-2022 годов» (с изменениями от 29.01.2020 г. № 98 от 27.03.2020 № 111; от 26.06.2020 №125</w:t>
      </w:r>
      <w:r w:rsidR="007F3C83" w:rsidRPr="007F3C83">
        <w:rPr>
          <w:rFonts w:ascii="Arial" w:hAnsi="Arial" w:cs="Arial"/>
          <w:szCs w:val="24"/>
        </w:rPr>
        <w:t>: от27.11.2020 №146</w:t>
      </w:r>
      <w:r w:rsidRPr="007F3C83">
        <w:rPr>
          <w:rFonts w:ascii="Arial" w:hAnsi="Arial" w:cs="Arial"/>
          <w:szCs w:val="24"/>
        </w:rPr>
        <w:t>);</w:t>
      </w:r>
    </w:p>
    <w:p w:rsidR="00515993" w:rsidRPr="00515993" w:rsidRDefault="00515993" w:rsidP="00515993">
      <w:pPr>
        <w:pStyle w:val="a4"/>
        <w:rPr>
          <w:rFonts w:ascii="Arial" w:hAnsi="Arial" w:cs="Arial"/>
          <w:b/>
          <w:sz w:val="16"/>
          <w:szCs w:val="16"/>
        </w:rPr>
      </w:pPr>
    </w:p>
    <w:p w:rsidR="00CC3595" w:rsidRPr="00E74306" w:rsidRDefault="007F3C83" w:rsidP="007F3C83">
      <w:pPr>
        <w:pStyle w:val="a4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7F3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</w:t>
      </w:r>
      <w:proofErr w:type="gramStart"/>
      <w:r w:rsidRPr="007F3C83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утверждении  Плана</w:t>
      </w:r>
      <w:proofErr w:type="gramEnd"/>
      <w:r w:rsidRPr="007F3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работ Совета депутатов городского поселения Туманный Кольского района на 2021 год</w:t>
      </w:r>
    </w:p>
    <w:p w:rsidR="00E74306" w:rsidRPr="00E74306" w:rsidRDefault="00E74306" w:rsidP="00E74306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E74306" w:rsidRPr="00E74306" w:rsidRDefault="00E74306" w:rsidP="00E74306">
      <w:pPr>
        <w:pStyle w:val="a4"/>
        <w:numPr>
          <w:ilvl w:val="0"/>
          <w:numId w:val="10"/>
        </w:numPr>
        <w:tabs>
          <w:tab w:val="left" w:pos="4164"/>
        </w:tabs>
        <w:jc w:val="both"/>
        <w:rPr>
          <w:rFonts w:ascii="Arial" w:hAnsi="Arial" w:cs="Arial"/>
          <w:bCs/>
          <w:sz w:val="24"/>
          <w:szCs w:val="24"/>
        </w:rPr>
      </w:pPr>
      <w:r w:rsidRPr="00E74306">
        <w:rPr>
          <w:rFonts w:ascii="Arial" w:hAnsi="Arial" w:cs="Arial"/>
          <w:bCs/>
          <w:sz w:val="24"/>
          <w:szCs w:val="24"/>
        </w:rPr>
        <w:t xml:space="preserve">О внесении изменений в Положении об оплате и стимулировании </w:t>
      </w:r>
      <w:proofErr w:type="gramStart"/>
      <w:r w:rsidRPr="00E74306">
        <w:rPr>
          <w:rFonts w:ascii="Arial" w:hAnsi="Arial" w:cs="Arial"/>
          <w:bCs/>
          <w:sz w:val="24"/>
          <w:szCs w:val="24"/>
        </w:rPr>
        <w:t xml:space="preserve">труда,   </w:t>
      </w:r>
      <w:proofErr w:type="gramEnd"/>
      <w:r w:rsidRPr="00E74306">
        <w:rPr>
          <w:rFonts w:ascii="Arial" w:hAnsi="Arial" w:cs="Arial"/>
          <w:bCs/>
          <w:sz w:val="24"/>
          <w:szCs w:val="24"/>
        </w:rPr>
        <w:t>ежегодном оплачиваемом отпуске, о порядке и размерах премирования лиц, замещающих выборные муниципальные должности в органах местного самоуправления городского поселения Туманный Кольского района</w:t>
      </w:r>
    </w:p>
    <w:p w:rsidR="00E74306" w:rsidRPr="007F3C83" w:rsidRDefault="00E74306" w:rsidP="00E74306">
      <w:pPr>
        <w:pStyle w:val="a4"/>
        <w:ind w:left="786"/>
        <w:rPr>
          <w:rFonts w:ascii="Arial" w:hAnsi="Arial" w:cs="Arial"/>
          <w:sz w:val="16"/>
          <w:szCs w:val="16"/>
        </w:rPr>
      </w:pPr>
    </w:p>
    <w:p w:rsidR="00CC3595" w:rsidRPr="00CC3595" w:rsidRDefault="00CC3595" w:rsidP="00CC3595">
      <w:pPr>
        <w:pStyle w:val="a7"/>
        <w:numPr>
          <w:ilvl w:val="0"/>
          <w:numId w:val="10"/>
        </w:num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Разное.</w:t>
      </w:r>
    </w:p>
    <w:p w:rsidR="00ED3F90" w:rsidRPr="005A29CD" w:rsidRDefault="00ED3F90" w:rsidP="00CC3595">
      <w:pPr>
        <w:pStyle w:val="a4"/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D3F90" w:rsidRPr="005A29CD" w:rsidSect="00097A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E99"/>
    <w:multiLevelType w:val="hybridMultilevel"/>
    <w:tmpl w:val="A5B6E4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0B43"/>
    <w:multiLevelType w:val="hybridMultilevel"/>
    <w:tmpl w:val="065C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37E5"/>
    <w:multiLevelType w:val="hybridMultilevel"/>
    <w:tmpl w:val="567C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87E38"/>
    <w:multiLevelType w:val="hybridMultilevel"/>
    <w:tmpl w:val="7512D580"/>
    <w:lvl w:ilvl="0" w:tplc="6034303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C36B6D"/>
    <w:multiLevelType w:val="hybridMultilevel"/>
    <w:tmpl w:val="6E08A77C"/>
    <w:lvl w:ilvl="0" w:tplc="CCFC7D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003EF"/>
    <w:multiLevelType w:val="hybridMultilevel"/>
    <w:tmpl w:val="F5B0F7BC"/>
    <w:lvl w:ilvl="0" w:tplc="B98A5AF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4A7473"/>
    <w:multiLevelType w:val="hybridMultilevel"/>
    <w:tmpl w:val="DF9AA8E6"/>
    <w:lvl w:ilvl="0" w:tplc="1342421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C534F04"/>
    <w:multiLevelType w:val="hybridMultilevel"/>
    <w:tmpl w:val="CF3E31C2"/>
    <w:lvl w:ilvl="0" w:tplc="81DE85C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837A69"/>
    <w:multiLevelType w:val="hybridMultilevel"/>
    <w:tmpl w:val="DA462C3E"/>
    <w:lvl w:ilvl="0" w:tplc="D250BC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30"/>
    <w:rsid w:val="00004AC8"/>
    <w:rsid w:val="00047F99"/>
    <w:rsid w:val="000840C5"/>
    <w:rsid w:val="00097A25"/>
    <w:rsid w:val="000A6E93"/>
    <w:rsid w:val="000B0FA0"/>
    <w:rsid w:val="000B37AA"/>
    <w:rsid w:val="000D7670"/>
    <w:rsid w:val="001121CE"/>
    <w:rsid w:val="00136B9A"/>
    <w:rsid w:val="001437FE"/>
    <w:rsid w:val="00177715"/>
    <w:rsid w:val="001C49FE"/>
    <w:rsid w:val="001C7D95"/>
    <w:rsid w:val="001D434C"/>
    <w:rsid w:val="001E204A"/>
    <w:rsid w:val="001F42DE"/>
    <w:rsid w:val="00257D26"/>
    <w:rsid w:val="00360E4D"/>
    <w:rsid w:val="00392E9B"/>
    <w:rsid w:val="003C4725"/>
    <w:rsid w:val="003C69B4"/>
    <w:rsid w:val="004C1A4B"/>
    <w:rsid w:val="004F170A"/>
    <w:rsid w:val="005022A3"/>
    <w:rsid w:val="005024CB"/>
    <w:rsid w:val="00515993"/>
    <w:rsid w:val="005A16CE"/>
    <w:rsid w:val="005A29CD"/>
    <w:rsid w:val="005B106D"/>
    <w:rsid w:val="005F4E20"/>
    <w:rsid w:val="00610203"/>
    <w:rsid w:val="0062351A"/>
    <w:rsid w:val="0069591C"/>
    <w:rsid w:val="006A3962"/>
    <w:rsid w:val="006B6C97"/>
    <w:rsid w:val="00702747"/>
    <w:rsid w:val="00731C8D"/>
    <w:rsid w:val="00750B83"/>
    <w:rsid w:val="00765149"/>
    <w:rsid w:val="00766E8E"/>
    <w:rsid w:val="007829C1"/>
    <w:rsid w:val="007A4029"/>
    <w:rsid w:val="007D1709"/>
    <w:rsid w:val="007E7A44"/>
    <w:rsid w:val="007F3C83"/>
    <w:rsid w:val="007F7D30"/>
    <w:rsid w:val="007F7E3F"/>
    <w:rsid w:val="008052F0"/>
    <w:rsid w:val="00817884"/>
    <w:rsid w:val="00827B96"/>
    <w:rsid w:val="008604BE"/>
    <w:rsid w:val="00885DA7"/>
    <w:rsid w:val="008C3056"/>
    <w:rsid w:val="0092056C"/>
    <w:rsid w:val="009769BF"/>
    <w:rsid w:val="00976E1E"/>
    <w:rsid w:val="009859E0"/>
    <w:rsid w:val="009B4687"/>
    <w:rsid w:val="009C108E"/>
    <w:rsid w:val="00A0020C"/>
    <w:rsid w:val="00A122A5"/>
    <w:rsid w:val="00A441DE"/>
    <w:rsid w:val="00A805C1"/>
    <w:rsid w:val="00AA4395"/>
    <w:rsid w:val="00AC16D6"/>
    <w:rsid w:val="00B307B3"/>
    <w:rsid w:val="00B434A4"/>
    <w:rsid w:val="00B44A24"/>
    <w:rsid w:val="00B471E7"/>
    <w:rsid w:val="00B47D37"/>
    <w:rsid w:val="00B60D27"/>
    <w:rsid w:val="00B658D5"/>
    <w:rsid w:val="00B80F6C"/>
    <w:rsid w:val="00BB2E1B"/>
    <w:rsid w:val="00BD06C2"/>
    <w:rsid w:val="00C24B9F"/>
    <w:rsid w:val="00C50358"/>
    <w:rsid w:val="00C6587D"/>
    <w:rsid w:val="00C75DE2"/>
    <w:rsid w:val="00C81FF9"/>
    <w:rsid w:val="00C95AB6"/>
    <w:rsid w:val="00CC3595"/>
    <w:rsid w:val="00CE0CE2"/>
    <w:rsid w:val="00D14859"/>
    <w:rsid w:val="00D85C7F"/>
    <w:rsid w:val="00DE708A"/>
    <w:rsid w:val="00DF14AC"/>
    <w:rsid w:val="00E1474F"/>
    <w:rsid w:val="00E2486B"/>
    <w:rsid w:val="00E74306"/>
    <w:rsid w:val="00EB1F8E"/>
    <w:rsid w:val="00ED3F90"/>
    <w:rsid w:val="00EF3AF7"/>
    <w:rsid w:val="00EF6568"/>
    <w:rsid w:val="00F02BCA"/>
    <w:rsid w:val="00F142AB"/>
    <w:rsid w:val="00F42AB7"/>
    <w:rsid w:val="00F47672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A33F0-E7AE-435A-BB92-4FF5232D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3595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B9F"/>
    <w:pPr>
      <w:ind w:left="720"/>
      <w:contextualSpacing/>
    </w:pPr>
  </w:style>
  <w:style w:type="character" w:styleId="a5">
    <w:name w:val="Strong"/>
    <w:basedOn w:val="a0"/>
    <w:uiPriority w:val="22"/>
    <w:qFormat/>
    <w:rsid w:val="009B4687"/>
    <w:rPr>
      <w:b/>
      <w:bCs/>
    </w:rPr>
  </w:style>
  <w:style w:type="paragraph" w:styleId="a6">
    <w:name w:val="No Spacing"/>
    <w:uiPriority w:val="1"/>
    <w:qFormat/>
    <w:rsid w:val="008052F0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Body Text Indent"/>
    <w:basedOn w:val="a"/>
    <w:link w:val="a8"/>
    <w:rsid w:val="00B471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71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rsid w:val="00EF6568"/>
    <w:rPr>
      <w:color w:val="000080"/>
      <w:u w:val="single"/>
    </w:rPr>
  </w:style>
  <w:style w:type="paragraph" w:customStyle="1" w:styleId="ConsPlusNormal">
    <w:name w:val="ConsPlusNormal"/>
    <w:qFormat/>
    <w:rsid w:val="00EF656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C95AB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3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35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autoRedefine/>
    <w:rsid w:val="00515993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2020-09-24T06:29:00Z</cp:lastPrinted>
  <dcterms:created xsi:type="dcterms:W3CDTF">2021-06-16T07:22:00Z</dcterms:created>
  <dcterms:modified xsi:type="dcterms:W3CDTF">2021-06-16T07:22:00Z</dcterms:modified>
</cp:coreProperties>
</file>