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4A83" w14:textId="77777777" w:rsidR="00986E02" w:rsidRPr="00986E02" w:rsidRDefault="00986E02">
      <w:pPr>
        <w:rPr>
          <w:rFonts w:ascii="Arial" w:hAnsi="Arial" w:cs="Arial"/>
          <w:b/>
          <w:bCs/>
          <w:sz w:val="24"/>
          <w:szCs w:val="24"/>
        </w:rPr>
      </w:pPr>
      <w:r w:rsidRPr="00986E02">
        <w:rPr>
          <w:rFonts w:ascii="Arial" w:hAnsi="Arial" w:cs="Arial"/>
          <w:b/>
          <w:bCs/>
          <w:sz w:val="24"/>
          <w:szCs w:val="24"/>
        </w:rPr>
        <w:t xml:space="preserve"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</w:t>
      </w:r>
    </w:p>
    <w:p w14:paraId="4922370F" w14:textId="77777777" w:rsidR="00986E02" w:rsidRPr="00986E02" w:rsidRDefault="00986E02">
      <w:pPr>
        <w:rPr>
          <w:b/>
          <w:bCs/>
          <w:sz w:val="24"/>
          <w:szCs w:val="24"/>
        </w:rPr>
      </w:pPr>
    </w:p>
    <w:p w14:paraId="672C30BF" w14:textId="77777777" w:rsidR="00986E02" w:rsidRPr="00986E02" w:rsidRDefault="00986E02">
      <w:pPr>
        <w:rPr>
          <w:rFonts w:ascii="Arial" w:hAnsi="Arial" w:cs="Arial"/>
          <w:sz w:val="24"/>
          <w:szCs w:val="24"/>
        </w:rPr>
      </w:pPr>
    </w:p>
    <w:p w14:paraId="7AA331C5" w14:textId="0FBC9E96" w:rsidR="005F0CB5" w:rsidRPr="00986E02" w:rsidRDefault="00986E02" w:rsidP="00986E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6E02">
        <w:rPr>
          <w:rFonts w:ascii="Arial" w:hAnsi="Arial" w:cs="Arial"/>
          <w:sz w:val="24"/>
          <w:szCs w:val="24"/>
        </w:rPr>
        <w:t xml:space="preserve">Положением о муниципальном земельном контроле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</w:t>
      </w:r>
      <w:r w:rsidRPr="00986E02">
        <w:rPr>
          <w:rFonts w:ascii="Arial" w:hAnsi="Arial" w:cs="Arial"/>
          <w:sz w:val="24"/>
          <w:szCs w:val="24"/>
        </w:rPr>
        <w:t xml:space="preserve"> город</w:t>
      </w:r>
      <w:r>
        <w:rPr>
          <w:rFonts w:ascii="Arial" w:hAnsi="Arial" w:cs="Arial"/>
          <w:sz w:val="24"/>
          <w:szCs w:val="24"/>
        </w:rPr>
        <w:t xml:space="preserve">ского поселения Туманный Кольского района </w:t>
      </w:r>
      <w:r w:rsidRPr="00986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86E02">
        <w:rPr>
          <w:rFonts w:ascii="Arial" w:hAnsi="Arial" w:cs="Arial"/>
          <w:sz w:val="24"/>
          <w:szCs w:val="24"/>
        </w:rPr>
        <w:t xml:space="preserve"> самостоятельная оценка соблюдения обязательных требований не предусмотрена</w:t>
      </w:r>
    </w:p>
    <w:sectPr w:rsidR="005F0CB5" w:rsidRPr="0098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D2D"/>
    <w:rsid w:val="005F0CB5"/>
    <w:rsid w:val="00986E02"/>
    <w:rsid w:val="00B81D2D"/>
    <w:rsid w:val="00C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BD8A"/>
  <w15:chartTrackingRefBased/>
  <w15:docId w15:val="{73EB35DB-B457-4CD3-BFBE-F8DE5A23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a8748</dc:creator>
  <cp:keywords/>
  <dc:description/>
  <cp:lastModifiedBy>a8748</cp:lastModifiedBy>
  <cp:revision>2</cp:revision>
  <dcterms:created xsi:type="dcterms:W3CDTF">2023-11-19T13:21:00Z</dcterms:created>
  <dcterms:modified xsi:type="dcterms:W3CDTF">2023-11-19T13:21:00Z</dcterms:modified>
</cp:coreProperties>
</file>