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93" w:rsidRPr="00181B8F" w:rsidRDefault="00FA0093" w:rsidP="00FA0093">
      <w:pPr>
        <w:keepNext/>
        <w:jc w:val="center"/>
        <w:outlineLvl w:val="0"/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</w:pPr>
      <w:r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 xml:space="preserve">           </w:t>
      </w:r>
      <w:r w:rsidR="00791DF8"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 xml:space="preserve"> </w:t>
      </w:r>
      <w:r w:rsidR="004C0B48"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 xml:space="preserve">   </w:t>
      </w:r>
      <w:r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>Совет депутатов</w:t>
      </w:r>
      <w:r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ab/>
        <w:t xml:space="preserve">  </w:t>
      </w:r>
      <w:r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ab/>
        <w:t xml:space="preserve">     </w:t>
      </w:r>
      <w:r w:rsidR="00F24199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 xml:space="preserve"> </w:t>
      </w:r>
      <w:r w:rsidRPr="00181B8F"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FA0093" w:rsidRPr="00181B8F" w:rsidRDefault="00FA0093" w:rsidP="00FA0093">
      <w:pPr>
        <w:keepNext/>
        <w:spacing w:after="0" w:line="240" w:lineRule="auto"/>
        <w:jc w:val="center"/>
        <w:outlineLvl w:val="0"/>
        <w:rPr>
          <w:rFonts w:ascii="Arial" w:eastAsia="Calibri;Calibri" w:hAnsi="Arial" w:cs="Arial"/>
          <w:b/>
          <w:color w:val="000000" w:themeColor="text1"/>
          <w:sz w:val="36"/>
          <w:szCs w:val="36"/>
          <w:lang w:eastAsia="zh-CN"/>
        </w:rPr>
      </w:pPr>
      <w:r w:rsidRPr="00181B8F">
        <w:rPr>
          <w:rFonts w:ascii="Arial" w:eastAsia="Calibri;Calibri" w:hAnsi="Arial" w:cs="Arial"/>
          <w:b/>
          <w:color w:val="000000" w:themeColor="text1"/>
          <w:sz w:val="32"/>
          <w:szCs w:val="32"/>
          <w:lang w:eastAsia="zh-CN"/>
        </w:rPr>
        <w:t xml:space="preserve">городского </w:t>
      </w:r>
      <w:proofErr w:type="gramStart"/>
      <w:r w:rsidRPr="00181B8F">
        <w:rPr>
          <w:rFonts w:ascii="Arial" w:eastAsia="Calibri;Calibri" w:hAnsi="Arial" w:cs="Arial"/>
          <w:b/>
          <w:color w:val="000000" w:themeColor="text1"/>
          <w:sz w:val="32"/>
          <w:szCs w:val="32"/>
          <w:lang w:eastAsia="zh-CN"/>
        </w:rPr>
        <w:t>поселения  Туманный</w:t>
      </w:r>
      <w:proofErr w:type="gramEnd"/>
    </w:p>
    <w:p w:rsidR="00FA0093" w:rsidRPr="00181B8F" w:rsidRDefault="00FA0093" w:rsidP="00FA0093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color w:val="000000" w:themeColor="text1"/>
          <w:sz w:val="32"/>
          <w:szCs w:val="32"/>
          <w:lang w:eastAsia="zh-CN"/>
        </w:rPr>
      </w:pPr>
      <w:r w:rsidRPr="00181B8F">
        <w:rPr>
          <w:rFonts w:ascii="Arial" w:eastAsia="Calibri;Calibri" w:hAnsi="Arial" w:cs="Arial"/>
          <w:b/>
          <w:color w:val="000000" w:themeColor="text1"/>
          <w:sz w:val="32"/>
          <w:szCs w:val="32"/>
          <w:lang w:eastAsia="zh-CN"/>
        </w:rPr>
        <w:t>Кольского района Мурманской области</w:t>
      </w:r>
    </w:p>
    <w:p w:rsidR="00FA0093" w:rsidRPr="00181B8F" w:rsidRDefault="00FA0093" w:rsidP="00FA0093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color w:val="000000" w:themeColor="text1"/>
          <w:sz w:val="24"/>
          <w:szCs w:val="24"/>
          <w:lang w:eastAsia="zh-CN"/>
        </w:rPr>
      </w:pPr>
      <w:r w:rsidRPr="00181B8F">
        <w:rPr>
          <w:rFonts w:ascii="Arial" w:eastAsia="Calibri;Calibri" w:hAnsi="Arial" w:cs="Arial"/>
          <w:b/>
          <w:color w:val="000000" w:themeColor="text1"/>
          <w:sz w:val="24"/>
          <w:szCs w:val="24"/>
          <w:lang w:eastAsia="zh-CN"/>
        </w:rPr>
        <w:t>(</w:t>
      </w:r>
      <w:proofErr w:type="gramStart"/>
      <w:r w:rsidRPr="00181B8F">
        <w:rPr>
          <w:rFonts w:ascii="Arial" w:eastAsia="Calibri;Calibri" w:hAnsi="Arial" w:cs="Arial"/>
          <w:b/>
          <w:color w:val="000000" w:themeColor="text1"/>
          <w:sz w:val="24"/>
          <w:szCs w:val="24"/>
          <w:lang w:eastAsia="zh-CN"/>
        </w:rPr>
        <w:t>очередное  тридцать</w:t>
      </w:r>
      <w:proofErr w:type="gramEnd"/>
      <w:r w:rsidRPr="00181B8F">
        <w:rPr>
          <w:rFonts w:ascii="Arial" w:eastAsia="Calibri;Calibri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="00F24199">
        <w:rPr>
          <w:rFonts w:ascii="Arial" w:eastAsia="Calibri;Calibri" w:hAnsi="Arial" w:cs="Arial"/>
          <w:b/>
          <w:color w:val="000000" w:themeColor="text1"/>
          <w:sz w:val="24"/>
          <w:szCs w:val="24"/>
          <w:lang w:eastAsia="zh-CN"/>
        </w:rPr>
        <w:t>четвертое</w:t>
      </w:r>
      <w:r w:rsidRPr="00181B8F">
        <w:rPr>
          <w:rFonts w:ascii="Arial" w:eastAsia="Calibri;Calibri" w:hAnsi="Arial" w:cs="Arial"/>
          <w:b/>
          <w:color w:val="000000" w:themeColor="text1"/>
          <w:sz w:val="24"/>
          <w:szCs w:val="24"/>
          <w:lang w:eastAsia="zh-CN"/>
        </w:rPr>
        <w:t xml:space="preserve"> заседание  шестого созыва)</w:t>
      </w:r>
    </w:p>
    <w:p w:rsidR="00FA0093" w:rsidRPr="00181B8F" w:rsidRDefault="00FA0093" w:rsidP="00FA0093">
      <w:pPr>
        <w:spacing w:after="0" w:line="240" w:lineRule="atLeast"/>
        <w:jc w:val="center"/>
        <w:rPr>
          <w:rFonts w:ascii="Arial" w:eastAsia="Times New Roman;Times New Roman" w:hAnsi="Arial" w:cs="Arial"/>
          <w:b/>
          <w:color w:val="000000" w:themeColor="text1"/>
          <w:sz w:val="24"/>
          <w:szCs w:val="24"/>
        </w:rPr>
      </w:pPr>
    </w:p>
    <w:p w:rsidR="00FA0093" w:rsidRPr="00181B8F" w:rsidRDefault="00FA0093" w:rsidP="00FA0093">
      <w:pPr>
        <w:spacing w:after="0" w:line="240" w:lineRule="atLeast"/>
        <w:jc w:val="center"/>
        <w:rPr>
          <w:rFonts w:ascii="Arial" w:eastAsia="Times New Roman;Times New Roman" w:hAnsi="Arial" w:cs="Arial"/>
          <w:b/>
          <w:color w:val="000000" w:themeColor="text1"/>
          <w:sz w:val="16"/>
          <w:szCs w:val="16"/>
        </w:rPr>
      </w:pPr>
    </w:p>
    <w:p w:rsidR="00FA0093" w:rsidRPr="00181B8F" w:rsidRDefault="00FA0093" w:rsidP="00FA00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B8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 Е Ш Е Н И Е</w:t>
      </w:r>
    </w:p>
    <w:p w:rsidR="00791DF8" w:rsidRPr="00181B8F" w:rsidRDefault="00791DF8" w:rsidP="00FA0093">
      <w:pPr>
        <w:spacing w:after="0" w:line="240" w:lineRule="auto"/>
        <w:ind w:left="1" w:firstLine="708"/>
        <w:rPr>
          <w:rFonts w:ascii="Arial" w:hAnsi="Arial" w:cs="Arial"/>
          <w:color w:val="000000" w:themeColor="text1"/>
          <w:sz w:val="16"/>
          <w:szCs w:val="16"/>
        </w:rPr>
      </w:pPr>
    </w:p>
    <w:p w:rsidR="00791DF8" w:rsidRPr="00181B8F" w:rsidRDefault="00791DF8" w:rsidP="00791DF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91DF8" w:rsidRPr="00181B8F" w:rsidRDefault="00791DF8" w:rsidP="00791D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B8F">
        <w:rPr>
          <w:rFonts w:ascii="Arial" w:hAnsi="Arial" w:cs="Arial"/>
          <w:color w:val="000000" w:themeColor="text1"/>
          <w:sz w:val="24"/>
          <w:szCs w:val="24"/>
        </w:rPr>
        <w:t>«</w:t>
      </w:r>
      <w:r w:rsidR="004C0B48"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 w:rsidR="00F24199">
        <w:rPr>
          <w:rFonts w:ascii="Arial" w:hAnsi="Arial" w:cs="Arial"/>
          <w:color w:val="000000" w:themeColor="text1"/>
          <w:sz w:val="24"/>
          <w:szCs w:val="24"/>
          <w:u w:val="single"/>
        </w:rPr>
        <w:t>31</w:t>
      </w:r>
      <w:proofErr w:type="gramStart"/>
      <w:r w:rsidR="00054C26"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>»</w:t>
      </w:r>
      <w:r w:rsidR="004C0B48"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="00F24199">
        <w:rPr>
          <w:rFonts w:ascii="Arial" w:hAnsi="Arial" w:cs="Arial"/>
          <w:color w:val="000000" w:themeColor="text1"/>
          <w:sz w:val="24"/>
          <w:szCs w:val="24"/>
          <w:u w:val="single"/>
        </w:rPr>
        <w:t>января</w:t>
      </w:r>
      <w:proofErr w:type="gramEnd"/>
      <w:r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="004C0B48" w:rsidRPr="00181B8F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>года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F2419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181B8F">
        <w:rPr>
          <w:rFonts w:ascii="Arial" w:hAnsi="Arial" w:cs="Arial"/>
          <w:color w:val="000000" w:themeColor="text1"/>
          <w:sz w:val="24"/>
          <w:szCs w:val="24"/>
        </w:rPr>
        <w:t>г.п</w:t>
      </w:r>
      <w:proofErr w:type="spellEnd"/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. Туманный                      </w:t>
      </w:r>
      <w:r w:rsidR="00F2419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3878C5"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F24199">
        <w:rPr>
          <w:rFonts w:ascii="Arial" w:hAnsi="Arial" w:cs="Arial"/>
          <w:color w:val="000000" w:themeColor="text1"/>
          <w:sz w:val="24"/>
          <w:szCs w:val="24"/>
          <w:u w:val="single"/>
        </w:rPr>
        <w:t>242</w:t>
      </w:r>
      <w:r w:rsidR="00054C26"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 w:rsidRPr="00181B8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:rsidR="00791DF8" w:rsidRPr="00181B8F" w:rsidRDefault="00791DF8" w:rsidP="00791DF8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97963" w:rsidRPr="00181B8F" w:rsidRDefault="00935269" w:rsidP="0093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8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35269" w:rsidRPr="00181B8F" w:rsidRDefault="00935269" w:rsidP="0093526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181B8F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О</w:t>
      </w:r>
      <w:r w:rsidRPr="00181B8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81B8F"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</w:t>
      </w:r>
      <w:r w:rsidRPr="00181B8F">
        <w:rPr>
          <w:rFonts w:ascii="Arial" w:hAnsi="Arial" w:cs="Arial"/>
          <w:b/>
          <w:bCs/>
          <w:color w:val="000000" w:themeColor="text1"/>
          <w:sz w:val="24"/>
          <w:szCs w:val="24"/>
        </w:rPr>
        <w:t>2021 год</w:t>
      </w:r>
    </w:p>
    <w:p w:rsidR="00935269" w:rsidRPr="00181B8F" w:rsidRDefault="00935269" w:rsidP="00935269">
      <w:pPr>
        <w:tabs>
          <w:tab w:val="left" w:pos="672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5269" w:rsidRPr="00181B8F" w:rsidRDefault="00935269" w:rsidP="0093526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Заслушав и обсудив отчет председателя Совета депутатов городского поселения Туманный Кольского района Мурманской области </w:t>
      </w:r>
      <w:r w:rsidRPr="00181B8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 </w:t>
      </w:r>
      <w:r w:rsidRPr="00181B8F">
        <w:rPr>
          <w:rStyle w:val="aa"/>
          <w:rFonts w:ascii="Arial" w:hAnsi="Arial" w:cs="Arial"/>
          <w:b w:val="0"/>
          <w:color w:val="000000" w:themeColor="text1"/>
          <w:sz w:val="24"/>
          <w:szCs w:val="24"/>
        </w:rPr>
        <w:t xml:space="preserve">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</w:t>
      </w:r>
      <w:r w:rsidRPr="00181B8F">
        <w:rPr>
          <w:rFonts w:ascii="Arial" w:hAnsi="Arial" w:cs="Arial"/>
          <w:bCs/>
          <w:color w:val="000000" w:themeColor="text1"/>
          <w:sz w:val="24"/>
          <w:szCs w:val="24"/>
        </w:rPr>
        <w:t>2021 год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proofErr w:type="gramStart"/>
      <w:r w:rsidRPr="00181B8F">
        <w:rPr>
          <w:rFonts w:ascii="Arial" w:hAnsi="Arial" w:cs="Arial"/>
          <w:color w:val="000000" w:themeColor="text1"/>
          <w:sz w:val="24"/>
          <w:szCs w:val="24"/>
        </w:rPr>
        <w:t>Уставом  городского</w:t>
      </w:r>
      <w:proofErr w:type="gramEnd"/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 поселения  Туманный Кольского муниципального района Мурманской области, Совет депутатов городского поселения </w:t>
      </w:r>
      <w:r w:rsidR="00F24199">
        <w:rPr>
          <w:rFonts w:ascii="Arial" w:hAnsi="Arial" w:cs="Arial"/>
          <w:color w:val="000000" w:themeColor="text1"/>
          <w:sz w:val="24"/>
          <w:szCs w:val="24"/>
        </w:rPr>
        <w:t xml:space="preserve">Туманный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Кольского района  </w:t>
      </w:r>
      <w:r w:rsidR="00F241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81B8F">
        <w:rPr>
          <w:rFonts w:ascii="Arial" w:hAnsi="Arial" w:cs="Arial"/>
          <w:b/>
          <w:i/>
          <w:color w:val="000000" w:themeColor="text1"/>
          <w:sz w:val="24"/>
          <w:szCs w:val="24"/>
        </w:rPr>
        <w:t>решил</w:t>
      </w:r>
      <w:r w:rsidRPr="00181B8F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935269" w:rsidRPr="00181B8F" w:rsidRDefault="00935269" w:rsidP="0093526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5269" w:rsidRPr="00181B8F" w:rsidRDefault="00935269" w:rsidP="0093526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Принять к сведению отчет председателя Совета депутатов городского поселения Туманный Кольского района </w:t>
      </w:r>
      <w:r w:rsidR="00F038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B8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 </w:t>
      </w:r>
      <w:r w:rsidRPr="00181B8F">
        <w:rPr>
          <w:rStyle w:val="aa"/>
          <w:rFonts w:ascii="Arial" w:hAnsi="Arial" w:cs="Arial"/>
          <w:b w:val="0"/>
          <w:color w:val="000000" w:themeColor="text1"/>
          <w:sz w:val="24"/>
          <w:szCs w:val="24"/>
        </w:rPr>
        <w:t>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</w:t>
      </w:r>
      <w:r w:rsidRPr="00181B8F"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B8F">
        <w:rPr>
          <w:rFonts w:ascii="Arial" w:hAnsi="Arial" w:cs="Arial"/>
          <w:bCs/>
          <w:color w:val="000000" w:themeColor="text1"/>
          <w:sz w:val="24"/>
          <w:szCs w:val="24"/>
        </w:rPr>
        <w:t>2021 год</w:t>
      </w:r>
      <w:r w:rsidRPr="00181B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35269" w:rsidRPr="00181B8F" w:rsidRDefault="00935269" w:rsidP="00935269">
      <w:pPr>
        <w:pStyle w:val="a7"/>
        <w:shd w:val="clear" w:color="auto" w:fill="FFFFFF"/>
        <w:spacing w:before="0" w:beforeAutospacing="0" w:after="75" w:afterAutospacing="0" w:line="285" w:lineRule="atLeast"/>
        <w:rPr>
          <w:color w:val="000000" w:themeColor="text1"/>
          <w:sz w:val="28"/>
          <w:szCs w:val="28"/>
        </w:rPr>
      </w:pPr>
      <w:r w:rsidRPr="00181B8F">
        <w:rPr>
          <w:color w:val="000000" w:themeColor="text1"/>
          <w:sz w:val="28"/>
          <w:szCs w:val="28"/>
        </w:rPr>
        <w:t xml:space="preserve"> </w:t>
      </w:r>
    </w:p>
    <w:p w:rsidR="00F05C96" w:rsidRPr="00181B8F" w:rsidRDefault="00097963" w:rsidP="00097963">
      <w:pPr>
        <w:pStyle w:val="a7"/>
        <w:numPr>
          <w:ilvl w:val="0"/>
          <w:numId w:val="7"/>
        </w:numPr>
        <w:shd w:val="clear" w:color="auto" w:fill="FAFBFC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B8F">
        <w:rPr>
          <w:rFonts w:ascii="Arial" w:hAnsi="Arial" w:cs="Arial"/>
          <w:color w:val="000000" w:themeColor="text1"/>
        </w:rPr>
        <w:t>Настоящее решение вступает в силу со дня его</w:t>
      </w:r>
      <w:r w:rsidRPr="00181B8F">
        <w:rPr>
          <w:rFonts w:ascii="Arial" w:hAnsi="Arial" w:cs="Arial"/>
          <w:b/>
          <w:color w:val="000000" w:themeColor="text1"/>
        </w:rPr>
        <w:t xml:space="preserve"> </w:t>
      </w:r>
      <w:r w:rsidRPr="00181B8F">
        <w:rPr>
          <w:rFonts w:ascii="Arial" w:hAnsi="Arial" w:cs="Arial"/>
          <w:color w:val="000000" w:themeColor="text1"/>
        </w:rPr>
        <w:t xml:space="preserve">обнародования </w:t>
      </w:r>
      <w:r w:rsidR="00F05C96" w:rsidRPr="00181B8F">
        <w:rPr>
          <w:rFonts w:ascii="Arial" w:hAnsi="Arial" w:cs="Arial"/>
          <w:color w:val="000000" w:themeColor="text1"/>
        </w:rPr>
        <w:t xml:space="preserve">посредством </w:t>
      </w:r>
    </w:p>
    <w:p w:rsidR="00097963" w:rsidRPr="00181B8F" w:rsidRDefault="00097963" w:rsidP="00F05C96">
      <w:pPr>
        <w:pStyle w:val="a7"/>
        <w:shd w:val="clear" w:color="auto" w:fill="FAFBFC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B8F">
        <w:rPr>
          <w:rFonts w:ascii="Arial" w:hAnsi="Arial" w:cs="Arial"/>
          <w:color w:val="000000" w:themeColor="text1"/>
        </w:rPr>
        <w:t xml:space="preserve">размещения </w:t>
      </w:r>
      <w:proofErr w:type="gramStart"/>
      <w:r w:rsidRPr="00181B8F">
        <w:rPr>
          <w:rFonts w:ascii="Arial" w:hAnsi="Arial" w:cs="Arial"/>
          <w:color w:val="000000" w:themeColor="text1"/>
        </w:rPr>
        <w:t>на  официальном</w:t>
      </w:r>
      <w:proofErr w:type="gramEnd"/>
      <w:r w:rsidRPr="00181B8F">
        <w:rPr>
          <w:rFonts w:ascii="Arial" w:hAnsi="Arial" w:cs="Arial"/>
          <w:color w:val="000000" w:themeColor="text1"/>
        </w:rPr>
        <w:t xml:space="preserve"> интернет - сайте  органов местного самоуправления муниципального  образования городское поселение Туманный  Кольского района     (</w:t>
      </w:r>
      <w:r w:rsidRPr="00181B8F">
        <w:rPr>
          <w:rFonts w:ascii="Arial" w:hAnsi="Arial" w:cs="Arial"/>
          <w:color w:val="000000" w:themeColor="text1"/>
          <w:lang w:val="en-US"/>
        </w:rPr>
        <w:t>www</w:t>
      </w:r>
      <w:r w:rsidRPr="00181B8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81B8F">
        <w:rPr>
          <w:rFonts w:ascii="Arial" w:hAnsi="Arial" w:cs="Arial"/>
          <w:color w:val="000000" w:themeColor="text1"/>
          <w:lang w:val="en-US"/>
        </w:rPr>
        <w:t>tumanadm</w:t>
      </w:r>
      <w:proofErr w:type="spellEnd"/>
      <w:r w:rsidRPr="00181B8F">
        <w:rPr>
          <w:rFonts w:ascii="Arial" w:hAnsi="Arial" w:cs="Arial"/>
          <w:color w:val="000000" w:themeColor="text1"/>
        </w:rPr>
        <w:t>.</w:t>
      </w:r>
      <w:proofErr w:type="spellStart"/>
      <w:r w:rsidRPr="00181B8F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F038E2">
        <w:rPr>
          <w:rFonts w:ascii="Arial" w:hAnsi="Arial" w:cs="Arial"/>
          <w:color w:val="000000" w:themeColor="text1"/>
        </w:rPr>
        <w:t xml:space="preserve">)   и в </w:t>
      </w:r>
      <w:r w:rsidRPr="00181B8F">
        <w:rPr>
          <w:rFonts w:ascii="Arial" w:hAnsi="Arial" w:cs="Arial"/>
          <w:color w:val="000000" w:themeColor="text1"/>
        </w:rPr>
        <w:t>МБУК «Библиотека городского поселения Туманный Кольского района».</w:t>
      </w:r>
    </w:p>
    <w:p w:rsidR="00097963" w:rsidRPr="00181B8F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000000" w:themeColor="text1"/>
        </w:rPr>
      </w:pPr>
      <w:r w:rsidRPr="00181B8F">
        <w:rPr>
          <w:rFonts w:ascii="Arial" w:hAnsi="Arial" w:cs="Arial"/>
          <w:color w:val="000000" w:themeColor="text1"/>
        </w:rPr>
        <w:t xml:space="preserve">  </w:t>
      </w:r>
    </w:p>
    <w:p w:rsidR="00F05C96" w:rsidRPr="00181B8F" w:rsidRDefault="00F05C96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000000" w:themeColor="text1"/>
        </w:rPr>
      </w:pPr>
    </w:p>
    <w:p w:rsidR="00F05C96" w:rsidRPr="00181B8F" w:rsidRDefault="00F05C96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000000" w:themeColor="text1"/>
        </w:rPr>
      </w:pPr>
    </w:p>
    <w:p w:rsidR="00097963" w:rsidRPr="00181B8F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000000" w:themeColor="text1"/>
        </w:rPr>
      </w:pPr>
      <w:r w:rsidRPr="00181B8F">
        <w:rPr>
          <w:rFonts w:ascii="Arial" w:hAnsi="Arial" w:cs="Arial"/>
          <w:color w:val="000000" w:themeColor="text1"/>
        </w:rPr>
        <w:t xml:space="preserve">  Глава </w:t>
      </w:r>
      <w:proofErr w:type="gramStart"/>
      <w:r w:rsidRPr="00181B8F">
        <w:rPr>
          <w:rFonts w:ascii="Arial" w:hAnsi="Arial" w:cs="Arial"/>
          <w:color w:val="000000" w:themeColor="text1"/>
        </w:rPr>
        <w:t>городского  поселения</w:t>
      </w:r>
      <w:proofErr w:type="gramEnd"/>
      <w:r w:rsidRPr="00181B8F">
        <w:rPr>
          <w:rFonts w:ascii="Arial" w:hAnsi="Arial" w:cs="Arial"/>
          <w:color w:val="000000" w:themeColor="text1"/>
        </w:rPr>
        <w:t xml:space="preserve"> </w:t>
      </w:r>
    </w:p>
    <w:p w:rsidR="00097963" w:rsidRPr="00181B8F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000000" w:themeColor="text1"/>
        </w:rPr>
      </w:pPr>
      <w:r w:rsidRPr="00181B8F">
        <w:rPr>
          <w:rFonts w:ascii="Arial" w:hAnsi="Arial" w:cs="Arial"/>
          <w:color w:val="000000" w:themeColor="text1"/>
        </w:rPr>
        <w:t xml:space="preserve"> Туманный Кольского района                           </w:t>
      </w:r>
      <w:r w:rsidRPr="00181B8F">
        <w:rPr>
          <w:rFonts w:ascii="Arial" w:hAnsi="Arial" w:cs="Arial"/>
          <w:color w:val="000000" w:themeColor="text1"/>
        </w:rPr>
        <w:tab/>
      </w:r>
      <w:r w:rsidRPr="00181B8F">
        <w:rPr>
          <w:rFonts w:ascii="Arial" w:hAnsi="Arial" w:cs="Arial"/>
          <w:color w:val="000000" w:themeColor="text1"/>
        </w:rPr>
        <w:tab/>
        <w:t xml:space="preserve">Т.А. Антоненко               </w:t>
      </w:r>
    </w:p>
    <w:p w:rsidR="00097963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  <w:sectPr w:rsidR="00181B8F" w:rsidSect="007E7D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1B8F" w:rsidRPr="00181B8F" w:rsidRDefault="00181B8F" w:rsidP="0018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Отчет о результатах работы по исполнению плана мероприятий по противодействию коррупции</w:t>
      </w:r>
    </w:p>
    <w:p w:rsidR="00181B8F" w:rsidRPr="00181B8F" w:rsidRDefault="00181B8F" w:rsidP="0018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8F">
        <w:rPr>
          <w:rFonts w:ascii="Times New Roman" w:eastAsia="Times New Roman" w:hAnsi="Times New Roman" w:cs="Times New Roman"/>
          <w:b/>
          <w:bCs/>
          <w:sz w:val="28"/>
          <w:szCs w:val="28"/>
        </w:rPr>
        <w:t>в Совете депутатов городского поселения Туманный Кольского района Мурманской области за 2021 год</w:t>
      </w:r>
    </w:p>
    <w:p w:rsidR="00181B8F" w:rsidRPr="00181B8F" w:rsidRDefault="00181B8F" w:rsidP="0018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2126"/>
        <w:gridCol w:w="1559"/>
        <w:gridCol w:w="142"/>
        <w:gridCol w:w="5954"/>
      </w:tblGrid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 xml:space="preserve">Ответственный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Сроки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Результат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1.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Организационное обеспечение реализации антикоррупционной политики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</w:p>
        </w:tc>
      </w:tr>
      <w:tr w:rsidR="00181B8F" w:rsidRPr="00181B8F" w:rsidTr="00570B4B">
        <w:trPr>
          <w:trHeight w:val="1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Обеспечение реализации антикоррупционной политики в деятельности Совета депутатов городского поселении Туманный Кольского района Мурманской области (далее – Совет депутатов)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Председатель Совета депутатов городского поселения Туманный Кольского района Мурманской области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Своевременно вносятся изменения и дополнения в локальные правовые акты по совершенствованию правового регулирования противодействия коррупции в соответствии с изменениями, вносимыми в областное и федеральное законодательство. 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В  2021 году  разработаны проекты актов и внесены изменения в действующие акты, регулирующие вопросы противодействия коррупции.</w:t>
            </w:r>
          </w:p>
        </w:tc>
      </w:tr>
      <w:tr w:rsidR="00181B8F" w:rsidRPr="00181B8F" w:rsidTr="00F038E2">
        <w:trPr>
          <w:trHeight w:val="4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</w:rPr>
              <w:t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Председатель Совета депутатов городского поселения Туманный Кольского района Мурманской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 xml:space="preserve">в течение 2021 года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по мере необходимости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Решение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городского поселения Туманный Кольского района Мурманской области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от 25.02.2021 № 162 «</w:t>
            </w:r>
            <w:r w:rsidRPr="00181B8F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color w:val="000000"/>
              </w:rPr>
              <w:t>изменений  в</w:t>
            </w:r>
            <w:proofErr w:type="gramEnd"/>
            <w:r w:rsidRPr="00181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Положение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о предоставлении лицами, замещающими муниципальные должности в муниципальном образовании городское поселение Туманный Кольского района, сведений о доходах, о расходах, об имуществе и обязательствах имущественного характера, утвержденное решением Совета депутатов городского поселения Туманный  Кольского района Мурманской  области от 25.06.2019 № 67»  </w:t>
            </w:r>
          </w:p>
          <w:p w:rsidR="00181B8F" w:rsidRPr="00181B8F" w:rsidRDefault="00181B8F" w:rsidP="00181B8F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181B8F" w:rsidRPr="00181B8F" w:rsidRDefault="00181B8F" w:rsidP="00181B8F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 2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Решение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городского поселения Туманный Кольского района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от 28.04.2021 № 175 «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представления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района, сведений о доходах, расходах, об имуществе и обязательствах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имущественного характера, утвержденного решением Совета депутатов  городского поселения Туманный  Кольского района Мурманской области  от 18.06.2018 № 320»</w:t>
            </w:r>
          </w:p>
          <w:p w:rsidR="00181B8F" w:rsidRPr="00181B8F" w:rsidRDefault="00181B8F" w:rsidP="00181B8F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3. Решение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городского поселения Туманный Кольского района Мурманской области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от 28.04.2021 № 176 «</w:t>
            </w:r>
            <w:r w:rsidRPr="00181B8F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 в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Положение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о предоставлении лицами, замещающими муниципальные должности в муниципальном образовании городское поселение Туманный Кольского района Мурманской области, сведений о доходах, о расходах, об имуществе и обязательствах имущественного характера, утвержденное решением Совета депутатов городского поселения Туманный  Кольского района Мурманской  области от 25.06.2019 № 67 </w:t>
            </w:r>
          </w:p>
        </w:tc>
      </w:tr>
      <w:tr w:rsidR="00181B8F" w:rsidRPr="00181B8F" w:rsidTr="00570B4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Работа по поддержанию подразделов официального сайта органов местного самоуправления муниципального образования городское поселение Туманный Кольского района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Председатель Совета депутатов городского поселения Туманный Кольского района, ответственные лица администрации 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. Туманный Кольского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ежемесячно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При принятии правовых актов и поступлении иных материалов размещение на сайте органов местного самоуправления муниципального образования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в течение 3 рабочих дней.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Иные материалы по вопросам противодействия коррупции были размещены  на сайте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органов местного самоуправления муниципального образования 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 в разделе «</w:t>
            </w:r>
            <w:hyperlink r:id="rId6" w:history="1">
              <w:r w:rsidRPr="00181B8F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Противодействие коррупции</w:t>
              </w:r>
            </w:hyperlink>
            <w:r w:rsidRPr="00181B8F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81B8F" w:rsidRPr="00181B8F" w:rsidTr="00570B4B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highlight w:val="yellow"/>
              </w:rPr>
            </w:pP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Председатель Совета депутатов городского поселения Туманный Кольского района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ежегодно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В 2021 год в Совет депутатов городского поселения Туманный Кольского района и Главе городского поселения Туманный Кольского района письменных обращений не поступало. Сведений о наличии коррупционных факторов и признаков коррупционных правонарушений в устных обращениях не содержалось. </w:t>
            </w:r>
          </w:p>
        </w:tc>
      </w:tr>
      <w:tr w:rsidR="00181B8F" w:rsidRPr="00181B8F" w:rsidTr="00570B4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 xml:space="preserve">Рассмотрение хода реализации плана мероприятий по противодействию коррупции 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Совете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городского поселения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на 2021 - 2024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Совет депутатов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.  Туманный Кольского района 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  <w:lang w:val="en-US"/>
              </w:rPr>
              <w:lastRenderedPageBreak/>
              <w:t>I</w:t>
            </w: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 xml:space="preserve"> квартал 2022г.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Отчет о реализации плана мероприятий по противодействию коррупции в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Совете депутатов городского поселения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за 2021 год размещен на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lastRenderedPageBreak/>
              <w:t xml:space="preserve">сайте 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органов</w:t>
            </w:r>
            <w:proofErr w:type="gramEnd"/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местного самоуправления муниципального образования 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в разделе «Противодействие коррупции».</w:t>
            </w:r>
          </w:p>
          <w:p w:rsidR="00181B8F" w:rsidRPr="00181B8F" w:rsidRDefault="00181B8F" w:rsidP="00F03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На 1 квартал 2022 года в план работы  Совета депутатов городского поселения Туманный Кольского района   запланировано  рассмотрение вопроса «О реализации плана мероприятий по противодействию коррупции 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Совете депутатов городского поселения Туманный Кольского района   за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</w:t>
            </w:r>
            <w:r w:rsidRPr="00181B8F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2.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антикоррупционной деятельности в отношении лиц, замещающих муниципальные должности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</w:p>
        </w:tc>
      </w:tr>
      <w:tr w:rsidR="00181B8F" w:rsidRPr="00181B8F" w:rsidTr="00F038E2">
        <w:trPr>
          <w:trHeight w:val="4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лицами, претендующими на замещение муниципальной должности и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Губернатору Мурманской области</w:t>
            </w:r>
            <w:r w:rsidRPr="00181B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(с использованием специального программного обеспечения «Справки БК») 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Совета депутатов городского поселения Туманный Кольского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Ежегодно, не позднее 30 апреля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 В 2021 году (за отчетный 2020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bCs/>
              </w:rPr>
              <w:t>год)  сведения</w:t>
            </w:r>
            <w:proofErr w:type="gramEnd"/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 о доходах, расходах, об имуществе и обязательствах имущественного характера (</w:t>
            </w:r>
            <w:r w:rsidRPr="00181B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 использованием специального программного обеспечения «Справки БК») 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предоставили 8 депутатов городского поселения Туманный Кольского района     члены их семей. Дата представления Губернатору Мурманской области - 20.04.2021 (исх. № 358)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городское поселение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лиц, замещающих  муниципальные должности, их супругов и несовершеннолетних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ежегодно, не позднее 14 рабочих дней со дня истечения срока, </w:t>
            </w:r>
            <w:r w:rsidRPr="00181B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установленного для их подачи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lastRenderedPageBreak/>
              <w:t>Сведения о доходах, расходах, об имуществе и обязательствах имущественного характера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замещающих   муниципальные должности,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их супругов и несовершеннолетних детей размещены на сайте органов местного самоуправления муниципального образования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81B8F">
              <w:rPr>
                <w:rFonts w:ascii="Times New Roman" w:eastAsia="Times New Roman" w:hAnsi="Times New Roman" w:cs="Times New Roman"/>
              </w:rPr>
              <w:lastRenderedPageBreak/>
              <w:t>разделе «Противодействие коррупции -</w:t>
            </w:r>
            <w:r w:rsidRPr="00181B8F">
              <w:rPr>
                <w:rFonts w:ascii="Arial" w:eastAsia="Times New Roman" w:hAnsi="Arial" w:cs="Arial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Сведения о доходах, об имуществе и обязательствах имущественного характера»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20  мая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 2021 года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соблюдением лицами, замещающими муниципальные должности требований законодательства Российской Федерации о противодействии коррупции, касающихся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предотвращения  и</w:t>
            </w:r>
            <w:proofErr w:type="gramEnd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урегулирования конфликта интересов. Принятие мер по выявлению и устранению причин и условий, способствующих возникновению конфликта интересов лиц, замещающих муниципальные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Совета депутатов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 при получении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Коррупционных правонарушений за 2021 год не зарегистрировано.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уведомление о фактах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Положением о порядке сообщения Главой </w:t>
            </w:r>
            <w:r w:rsidRPr="00181B8F">
              <w:rPr>
                <w:rFonts w:ascii="Times New Roman" w:eastAsia="Times New Roman" w:hAnsi="Times New Roman" w:cs="Times New Roman"/>
              </w:rPr>
              <w:t>городского поселения Туманный Кольского района Мурманской области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 и Главой администрации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городского поселения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, утвержденным решением </w:t>
            </w:r>
            <w:r w:rsidRPr="00181B8F">
              <w:rPr>
                <w:rFonts w:ascii="Times New Roman" w:eastAsia="Times New Roman" w:hAnsi="Times New Roman" w:cs="Times New Roman"/>
              </w:rPr>
              <w:lastRenderedPageBreak/>
              <w:t>Совета депутатов городского поселения Туманный Кольского района Мурманской области от 28.05.2020 № 114 в  2021 году в журнале учета уведомлений, фактов получения подарков в связи с протокольными мероприятиями, служебными командировками и другими официальными мероприятиями не зарегистрировано.</w:t>
            </w:r>
          </w:p>
        </w:tc>
      </w:tr>
      <w:tr w:rsidR="00181B8F" w:rsidRPr="00181B8F" w:rsidTr="00570B4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lastRenderedPageBreak/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лиц, замещающих муниципальные должности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За отчетный период с методическими материалами по вопросам противодействия коррупции ознакомлены все депутаты Совета депутатов городского поселения Туманный Кольского района   в количестве 8 человек.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1B8F" w:rsidRPr="00181B8F" w:rsidTr="00570B4B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лицами, замещающими</w:t>
            </w:r>
            <w:r w:rsidRPr="00181B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 депутатов,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Совета депутатов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За отчетный период все лица,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замещающие</w:t>
            </w:r>
            <w:r w:rsidRPr="00181B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 соблюдали запреты, ограничения и требования, установленные в целях противодействия коррупции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3.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/>
              </w:rPr>
              <w:t>Проведение антикоррупционной экспертизы нормативных правовых актов и их проектов</w:t>
            </w:r>
          </w:p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1B8F" w:rsidRPr="00181B8F" w:rsidTr="00F038E2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нормативных правовых актов Совета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проектов на наличие положений коррупционного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За 2021 год проведена антикоррупционная экспертиза  </w:t>
            </w:r>
            <w:r w:rsidRPr="00181B8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проектов муниципальных нормативных правовых актов, внесённых на рассмотрение Советом депутатов городского поселения Туманный Кольского района Кольского района.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Своевременное устранение выявленных при проведении антикоррупционной экспертизы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за разработку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течение 5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календарных дней после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выявления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Из числа принятых в 2021 году муниципальных нормативных правовых актов 58  процентов составляют акты о приведении НПА в соответствие с законодательством, в связи с его изменением.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НПА и их проектов в прокуратуру Кольского района с целью выявления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F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</w:t>
            </w:r>
            <w:r w:rsidR="00F0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2021 году в прокуратуру Кольского района было направлено  проектов НПА – 70.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 в проектах НПА не выявлено.</w:t>
            </w:r>
          </w:p>
        </w:tc>
      </w:tr>
      <w:tr w:rsidR="00181B8F" w:rsidRPr="00181B8F" w:rsidTr="00570B4B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Своевременное устранение в нормативных правовых актах и их проектах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</w:rPr>
              <w:t xml:space="preserve"> факторов выявленных органами прокуратуры, юстиции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Ответственные за разработку 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течение срока, указанного в предписании контрольных и надзорных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2021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году  из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 прокуратуры Кольского района поступило   11 протестов на действие МНПА.  С министерства юстиции Мурманской области в отчетном году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экспертных  заключений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  не поступало.  Все поступившие из прокуратуры протесты на действие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МНПА  своевременно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 устранены и приведены в соответствие с законодательством.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Все НПА и их проекты направляются в прокуратуру Кольского района. По результатам антикоррупционной экспертизы в проектах муниципальных нормативных правовых актов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</w:rPr>
              <w:t xml:space="preserve"> факторов не выявлено.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Ответственные за разработку нормативного правового 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30 рабочих дней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соответствии с Порядком проведения антикоррупционной экспертизы на основании заключения по результатам  проведения антикоррупционной экспертизы, ответственный за разработку НПА, готовит предложения по  устранению выявленных в нормативном правовом акте  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181B8F">
              <w:rPr>
                <w:rFonts w:ascii="Times New Roman" w:eastAsia="Times New Roman" w:hAnsi="Times New Roman" w:cs="Times New Roman"/>
              </w:rPr>
              <w:t xml:space="preserve"> факторов и направляет их для рассмотрения в постоянную комиссия Совета депутатов по   вопросам законодательства, защиты прав и свобод граждан, информационному обеспечению, культуры, молодежной политики, охраны здоровья и социальной защиты населения.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lastRenderedPageBreak/>
              <w:t>Направление НПА и их проектов в прокуратуру Кольского района. Принятие мер по устранению выявленных факторов</w:t>
            </w:r>
          </w:p>
        </w:tc>
      </w:tr>
      <w:tr w:rsidR="00181B8F" w:rsidRPr="00181B8F" w:rsidTr="00570B4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4.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/>
              </w:rPr>
              <w:t>Противодействие коррупции при размещении муниципального заказа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1B8F" w:rsidRPr="00181B8F" w:rsidTr="00F038E2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4.1.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Муниципальные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заказчики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постоянно, при осуществлении закупок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Комитетом по конкурентной политике Мурманской области в 2021 году</w:t>
            </w:r>
            <w:r w:rsidRPr="00181B8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размещено 2 закупок, путем проведения аукционов в электронной форме, на общую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сумму  4756560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,27 рубля. </w:t>
            </w:r>
          </w:p>
          <w:p w:rsidR="00181B8F" w:rsidRPr="00181B8F" w:rsidRDefault="00181B8F" w:rsidP="00F0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По итогам проведенных закупочных процедур заключено муниципальных контрактов на общую сумму 4756560,27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4.2.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Осуществление контроля в сфере закупок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Муниципальный орган, уполномоченный на осуществление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1B8F">
              <w:rPr>
                <w:rFonts w:ascii="Times New Roman" w:eastAsia="Times New Roman" w:hAnsi="Times New Roman" w:cs="Times New Roman"/>
                <w:lang w:val="x-none"/>
              </w:rPr>
              <w:t>В 20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21 </w:t>
            </w:r>
            <w:r w:rsidRPr="00181B8F">
              <w:rPr>
                <w:rFonts w:ascii="Times New Roman" w:eastAsia="Times New Roman" w:hAnsi="Times New Roman" w:cs="Times New Roman"/>
                <w:lang w:val="x-none"/>
              </w:rPr>
              <w:t xml:space="preserve">году </w:t>
            </w:r>
            <w:r w:rsidRPr="00181B8F">
              <w:rPr>
                <w:rFonts w:ascii="Times New Roman" w:eastAsia="Times New Roman" w:hAnsi="Times New Roman" w:cs="Times New Roman"/>
              </w:rPr>
              <w:t>администрацией городского поселения Туманный Кольского района плановых проверок  соблюдения 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услуг, в рамках полномочий, установленных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не осуществлялось.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4.3.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Контроль за целевым использованием бюджетных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Туманный Кольского района Мурманской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Контрольно-счетной палатой  Кольского района в течение 2021 года проведено 1 контрольное мероприятие в рамках которого охвачено 1 учреждения и 2 экспертно-аналитических вопросов по результатам которых случаев нецелевого использования бюджетных средств не выявлено</w:t>
            </w:r>
            <w:r w:rsidRPr="00181B8F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5.</w:t>
            </w:r>
          </w:p>
        </w:tc>
        <w:tc>
          <w:tcPr>
            <w:tcW w:w="14034" w:type="dxa"/>
            <w:gridSpan w:val="6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/>
              </w:rPr>
              <w:t xml:space="preserve">Организация взаимодействия  с органами государственной власти и общественными организациями 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color w:val="202020"/>
              </w:rPr>
              <w:t>по реализации государственной политики в области противодействия коррупции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5.1.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Муниципальный орган, уполномоченный на осуществление контроля</w:t>
            </w:r>
          </w:p>
        </w:tc>
        <w:tc>
          <w:tcPr>
            <w:tcW w:w="1701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при выявлении фактов незаконного использования  бюджетных средств или иного </w:t>
            </w:r>
            <w:r w:rsidRPr="00181B8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коррупционного правонарушения</w:t>
            </w:r>
          </w:p>
        </w:tc>
        <w:tc>
          <w:tcPr>
            <w:tcW w:w="5954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За 2021 год фактов незаконного использования бюджетных средств или иного коррупционного правонарушения не выявлено.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5.2.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Обеспечение участия представителей общественных объединений и организаций в заседаниях рабочих групп, совещательных и вспомогательных органов при Совете депутатов при рассмотрении ими вопросов, связанных с противодействием коррупции</w:t>
            </w:r>
          </w:p>
        </w:tc>
        <w:tc>
          <w:tcPr>
            <w:tcW w:w="2268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</w:p>
        </w:tc>
        <w:tc>
          <w:tcPr>
            <w:tcW w:w="1701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5954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2021 году на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одном  заседаниях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 xml:space="preserve"> Совета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городского поселения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рассматривались вопросы, связанные с противодействием коррупции при участии представителей организаций и общественных лиц.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6</w:t>
            </w:r>
          </w:p>
        </w:tc>
        <w:tc>
          <w:tcPr>
            <w:tcW w:w="14034" w:type="dxa"/>
            <w:gridSpan w:val="6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/>
              </w:rPr>
              <w:t>Повышение уровня правосознания граждан и популяризации антикоррупционных стандартов (антикоррупционное просвещение и пропаганда)</w:t>
            </w:r>
          </w:p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1B8F" w:rsidRPr="00181B8F" w:rsidTr="00570B4B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6.1.</w:t>
            </w:r>
          </w:p>
        </w:tc>
        <w:tc>
          <w:tcPr>
            <w:tcW w:w="4253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органов местного самоуправления муниципального образования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и иных материалов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F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поселения Туманный Кольского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района,   </w:t>
            </w:r>
            <w:proofErr w:type="gramEnd"/>
            <w:r w:rsidR="00F0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администрации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Туманный </w:t>
            </w:r>
            <w:r w:rsidR="00F0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при принятии правовых актов и поступлении иных материалов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При принятии правовых актов и поступлении иных материалов размещение на сайте органов местного самоуправления муниципального образования Кольский район осуществляется в течение 2 </w:t>
            </w:r>
            <w:proofErr w:type="gramStart"/>
            <w:r w:rsidRPr="00181B8F">
              <w:rPr>
                <w:rFonts w:ascii="Times New Roman" w:eastAsia="Times New Roman" w:hAnsi="Times New Roman" w:cs="Times New Roman"/>
              </w:rPr>
              <w:t>рабочих  дней</w:t>
            </w:r>
            <w:proofErr w:type="gramEnd"/>
            <w:r w:rsidRPr="00181B8F">
              <w:rPr>
                <w:rFonts w:ascii="Times New Roman" w:eastAsia="Times New Roman" w:hAnsi="Times New Roman" w:cs="Times New Roman"/>
              </w:rPr>
              <w:t>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Иные материалы по вопросам противодействия коррупции были размещены  на сайте </w:t>
            </w:r>
            <w:r w:rsidRPr="00181B8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органов местного самоуправления муниципального образования городское поселение Туманный Кольского района  </w:t>
            </w:r>
            <w:r w:rsidRPr="00181B8F">
              <w:rPr>
                <w:rFonts w:ascii="Times New Roman" w:eastAsia="Times New Roman" w:hAnsi="Times New Roman" w:cs="Times New Roman"/>
              </w:rPr>
              <w:t xml:space="preserve">    в разделе «</w:t>
            </w:r>
            <w:hyperlink r:id="rId7" w:history="1">
              <w:r w:rsidRPr="00181B8F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Противодействие коррупции</w:t>
              </w:r>
            </w:hyperlink>
            <w:r w:rsidRPr="00181B8F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81B8F" w:rsidRPr="00181B8F" w:rsidTr="00570B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6.2.</w:t>
            </w:r>
          </w:p>
        </w:tc>
        <w:tc>
          <w:tcPr>
            <w:tcW w:w="4253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Уполномоченное должностное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2021 г.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2021 году представители Совета депутатов городского поселения Туманный Кольского района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 не участвовали в виду отсутствия информации о мероприятиях и приглашений.</w:t>
            </w:r>
          </w:p>
        </w:tc>
      </w:tr>
      <w:tr w:rsidR="00181B8F" w:rsidRPr="00181B8F" w:rsidTr="00570B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6.3.</w:t>
            </w:r>
          </w:p>
        </w:tc>
        <w:tc>
          <w:tcPr>
            <w:tcW w:w="4253" w:type="dxa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разделах «Противодействие коррупции» и «Новости» на официальном сайте органов местного самоуправления муниципального образования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городское поселение Туманный Кольского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 в Совете депутатов и ОМСУ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Туманный Кольского </w:t>
            </w:r>
            <w:proofErr w:type="gram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района,   </w:t>
            </w:r>
            <w:proofErr w:type="gramEnd"/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администрации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Туманный Кольского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Методическими рекомендациями по вопросам наполнения разделов, посвященных вопросам противодействия коррупции официальных сайтов ОМСУ муниципальных образований Мурманской области, утвержденных управлением по реализации антикоррупционной политики Мурманской области от 26.01.2021 в разделе «Противодействие коррупции» размещены решения Совета депутатов и постановления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городского поселения Туманный Кольского района Мурманской области по вопросам противодействия коррупции в действующих редакциях.</w:t>
            </w:r>
          </w:p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2021 году (за отчетный 2020 год)  сведения о доходах, расходах, об имуществе и обязательствах имущественного характера (</w:t>
            </w:r>
            <w:r w:rsidRPr="00181B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 использованием специального программного обеспечения «Справки БК») 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предоставили 8 депутатов городского поселения Туманный Кольского района Мурманской области и   члены их семей.</w:t>
            </w:r>
          </w:p>
        </w:tc>
      </w:tr>
      <w:tr w:rsidR="00181B8F" w:rsidRPr="00181B8F" w:rsidTr="00570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lastRenderedPageBreak/>
              <w:t>7</w:t>
            </w:r>
          </w:p>
        </w:tc>
        <w:tc>
          <w:tcPr>
            <w:tcW w:w="14034" w:type="dxa"/>
            <w:gridSpan w:val="6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B8F">
              <w:rPr>
                <w:rFonts w:ascii="Times New Roman" w:eastAsia="Times New Roman" w:hAnsi="Times New Roman" w:cs="Times New Roman"/>
                <w:b/>
              </w:rPr>
              <w:t>Организация контроля за исполнением и своевременной корректировкой мероприятий плана</w:t>
            </w:r>
          </w:p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1B8F" w:rsidRPr="00181B8F" w:rsidTr="00570B4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7.1.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Плана мероприятий противодействия коррупции в Совете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поселения Туманный Кольского района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Туманный Кольского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по требованию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</w:rPr>
              <w:t>Минюстиции</w:t>
            </w:r>
            <w:proofErr w:type="spellEnd"/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Мурманской области,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не реже 1 раза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181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Отчет о реализации плана мероприятий по противодействию коррупции в Совете депутатов городского поселения Туманный Кольского района Мурманской области за 2021 год  будет рассмотрен на очередном заседании Совета депутатов в  1 квартале 2021 года.</w:t>
            </w:r>
          </w:p>
        </w:tc>
      </w:tr>
      <w:tr w:rsidR="00181B8F" w:rsidRPr="00181B8F" w:rsidTr="00570B4B">
        <w:trPr>
          <w:trHeight w:val="1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  <w:color w:val="202020"/>
              </w:rPr>
              <w:t>7.2.</w:t>
            </w:r>
          </w:p>
        </w:tc>
        <w:tc>
          <w:tcPr>
            <w:tcW w:w="411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мероприятий противодействия коррупции в Совете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поселения Туманный Кольского района 2021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 в соответствии с Планом основных мероприятий по противодействию коррупции в Мурманской области на соответствующий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</w:rPr>
            </w:pP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Туманный Кольского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весь период,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 в течение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 xml:space="preserve">1 месяца 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с момента</w:t>
            </w:r>
          </w:p>
          <w:p w:rsidR="00181B8F" w:rsidRPr="00181B8F" w:rsidRDefault="00181B8F" w:rsidP="001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8F">
              <w:rPr>
                <w:rFonts w:ascii="Times New Roman" w:eastAsia="Times New Roman" w:hAnsi="Times New Roman" w:cs="Times New Roman"/>
              </w:rPr>
              <w:t>внесения изменений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F" w:rsidRPr="00181B8F" w:rsidRDefault="00181B8F" w:rsidP="00F0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8F">
              <w:rPr>
                <w:rFonts w:ascii="Times New Roman" w:eastAsia="Times New Roman" w:hAnsi="Times New Roman" w:cs="Times New Roman"/>
                <w:bCs/>
              </w:rPr>
              <w:t>В соответствии с Указом Президента Российской Федерации</w:t>
            </w:r>
            <w:r w:rsidRPr="00181B8F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 xml:space="preserve">от 16.08.2021 № 478 «О национальном плане противодействия коррупции на 2021-2024 годы»  постановлением Главы городского поселения Туманный Кольского района   от 14.09.2021 № 07/1  </w:t>
            </w:r>
            <w:r w:rsidRPr="00181B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внесены изменения в </w:t>
            </w:r>
            <w:r w:rsidRPr="00181B8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План мероприятий по противодействию коррупции в </w:t>
            </w:r>
            <w:r w:rsidRPr="0018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депутатов </w:t>
            </w:r>
            <w:r w:rsidRPr="0018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поселения Туманный Кольского района</w:t>
            </w:r>
            <w:r w:rsidRPr="0018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B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Pr="00181B8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на 2021 - 2023 годы, утвержденный постановлением  </w:t>
            </w:r>
            <w:r w:rsidRPr="00181B8F">
              <w:rPr>
                <w:rFonts w:ascii="Times New Roman" w:eastAsia="Times New Roman" w:hAnsi="Times New Roman" w:cs="Times New Roman"/>
                <w:bCs/>
              </w:rPr>
              <w:t>Главы городского поселения Туманный Кольского района Мурманской области от 26.01.2021 № 01</w:t>
            </w:r>
            <w:bookmarkStart w:id="0" w:name="_GoBack"/>
            <w:bookmarkEnd w:id="0"/>
          </w:p>
        </w:tc>
      </w:tr>
    </w:tbl>
    <w:p w:rsidR="00181B8F" w:rsidRPr="00181B8F" w:rsidRDefault="00181B8F" w:rsidP="0018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181B8F" w:rsidRDefault="00181B8F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sectPr w:rsidR="00181B8F" w:rsidSect="00181B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E95"/>
    <w:multiLevelType w:val="hybridMultilevel"/>
    <w:tmpl w:val="A3AC9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E4F3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E97F74"/>
    <w:multiLevelType w:val="multilevel"/>
    <w:tmpl w:val="9990A5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54C6AA4"/>
    <w:multiLevelType w:val="multilevel"/>
    <w:tmpl w:val="B3A2D9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14527DC"/>
    <w:multiLevelType w:val="hybridMultilevel"/>
    <w:tmpl w:val="121C0664"/>
    <w:lvl w:ilvl="0" w:tplc="458C91C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C"/>
    <w:rsid w:val="00013EB5"/>
    <w:rsid w:val="00016F7E"/>
    <w:rsid w:val="00020721"/>
    <w:rsid w:val="000221FA"/>
    <w:rsid w:val="0003603D"/>
    <w:rsid w:val="00054C26"/>
    <w:rsid w:val="00091291"/>
    <w:rsid w:val="00097963"/>
    <w:rsid w:val="000B1F57"/>
    <w:rsid w:val="000B4F84"/>
    <w:rsid w:val="000C139B"/>
    <w:rsid w:val="000C4D48"/>
    <w:rsid w:val="000C5967"/>
    <w:rsid w:val="000C779D"/>
    <w:rsid w:val="000E20D7"/>
    <w:rsid w:val="00113947"/>
    <w:rsid w:val="00114092"/>
    <w:rsid w:val="001411F4"/>
    <w:rsid w:val="00142F7E"/>
    <w:rsid w:val="0014777F"/>
    <w:rsid w:val="00156F66"/>
    <w:rsid w:val="001575CD"/>
    <w:rsid w:val="00181B8F"/>
    <w:rsid w:val="00181D10"/>
    <w:rsid w:val="00193621"/>
    <w:rsid w:val="001A1BE6"/>
    <w:rsid w:val="001A216B"/>
    <w:rsid w:val="001D7231"/>
    <w:rsid w:val="001F2112"/>
    <w:rsid w:val="001F3B86"/>
    <w:rsid w:val="00212C10"/>
    <w:rsid w:val="002143ED"/>
    <w:rsid w:val="0021635C"/>
    <w:rsid w:val="00237D0B"/>
    <w:rsid w:val="002807AF"/>
    <w:rsid w:val="0028343F"/>
    <w:rsid w:val="002842EA"/>
    <w:rsid w:val="002D06AB"/>
    <w:rsid w:val="002D6072"/>
    <w:rsid w:val="002D7397"/>
    <w:rsid w:val="002E339A"/>
    <w:rsid w:val="002E5D2D"/>
    <w:rsid w:val="002F1691"/>
    <w:rsid w:val="003010FE"/>
    <w:rsid w:val="00302B7F"/>
    <w:rsid w:val="00306023"/>
    <w:rsid w:val="00307502"/>
    <w:rsid w:val="003278FA"/>
    <w:rsid w:val="00334566"/>
    <w:rsid w:val="0036305A"/>
    <w:rsid w:val="003878C5"/>
    <w:rsid w:val="003E4FA4"/>
    <w:rsid w:val="00407B9D"/>
    <w:rsid w:val="0041623D"/>
    <w:rsid w:val="00422208"/>
    <w:rsid w:val="00461EA1"/>
    <w:rsid w:val="00462B89"/>
    <w:rsid w:val="0047106E"/>
    <w:rsid w:val="00471203"/>
    <w:rsid w:val="0047309B"/>
    <w:rsid w:val="00480F96"/>
    <w:rsid w:val="00484539"/>
    <w:rsid w:val="00491ED9"/>
    <w:rsid w:val="004A1073"/>
    <w:rsid w:val="004A1EEB"/>
    <w:rsid w:val="004C0B48"/>
    <w:rsid w:val="004D5FBA"/>
    <w:rsid w:val="004E4C2E"/>
    <w:rsid w:val="004E4F85"/>
    <w:rsid w:val="00500A61"/>
    <w:rsid w:val="00525594"/>
    <w:rsid w:val="00533E7E"/>
    <w:rsid w:val="005511C7"/>
    <w:rsid w:val="00563185"/>
    <w:rsid w:val="0056700C"/>
    <w:rsid w:val="00572B48"/>
    <w:rsid w:val="00577E01"/>
    <w:rsid w:val="00585873"/>
    <w:rsid w:val="005936F1"/>
    <w:rsid w:val="00594A3D"/>
    <w:rsid w:val="00596CC0"/>
    <w:rsid w:val="005B406B"/>
    <w:rsid w:val="005B758E"/>
    <w:rsid w:val="005C0585"/>
    <w:rsid w:val="005C2BDE"/>
    <w:rsid w:val="005D08F6"/>
    <w:rsid w:val="005E75AB"/>
    <w:rsid w:val="006260B1"/>
    <w:rsid w:val="00637194"/>
    <w:rsid w:val="006404CC"/>
    <w:rsid w:val="00665A8D"/>
    <w:rsid w:val="00675848"/>
    <w:rsid w:val="0068444D"/>
    <w:rsid w:val="006921C7"/>
    <w:rsid w:val="006A08F2"/>
    <w:rsid w:val="006A6251"/>
    <w:rsid w:val="006A78F1"/>
    <w:rsid w:val="006B4435"/>
    <w:rsid w:val="006B75FC"/>
    <w:rsid w:val="006E14C9"/>
    <w:rsid w:val="00701219"/>
    <w:rsid w:val="00713F39"/>
    <w:rsid w:val="0071699E"/>
    <w:rsid w:val="00741E6D"/>
    <w:rsid w:val="00757B3B"/>
    <w:rsid w:val="007805D7"/>
    <w:rsid w:val="0079177E"/>
    <w:rsid w:val="00791B46"/>
    <w:rsid w:val="00791DF8"/>
    <w:rsid w:val="007951BD"/>
    <w:rsid w:val="007B69D4"/>
    <w:rsid w:val="007D1DCC"/>
    <w:rsid w:val="007E7CAF"/>
    <w:rsid w:val="007E7D61"/>
    <w:rsid w:val="007F2587"/>
    <w:rsid w:val="007F7011"/>
    <w:rsid w:val="00813CD2"/>
    <w:rsid w:val="008146B9"/>
    <w:rsid w:val="0081703A"/>
    <w:rsid w:val="008258E4"/>
    <w:rsid w:val="008334B6"/>
    <w:rsid w:val="0084163A"/>
    <w:rsid w:val="0086236D"/>
    <w:rsid w:val="00872D7A"/>
    <w:rsid w:val="00896DA8"/>
    <w:rsid w:val="008B1595"/>
    <w:rsid w:val="008C2D12"/>
    <w:rsid w:val="008F33A9"/>
    <w:rsid w:val="009222BE"/>
    <w:rsid w:val="00923344"/>
    <w:rsid w:val="00924D5B"/>
    <w:rsid w:val="009307B5"/>
    <w:rsid w:val="009322D8"/>
    <w:rsid w:val="00935269"/>
    <w:rsid w:val="0093783A"/>
    <w:rsid w:val="009449D0"/>
    <w:rsid w:val="00946682"/>
    <w:rsid w:val="00954B2E"/>
    <w:rsid w:val="009609FC"/>
    <w:rsid w:val="00980F1C"/>
    <w:rsid w:val="00986996"/>
    <w:rsid w:val="00987801"/>
    <w:rsid w:val="00990DF5"/>
    <w:rsid w:val="00991218"/>
    <w:rsid w:val="009960FC"/>
    <w:rsid w:val="009B2613"/>
    <w:rsid w:val="009D0063"/>
    <w:rsid w:val="009D3D8D"/>
    <w:rsid w:val="009E12BE"/>
    <w:rsid w:val="00A04CCE"/>
    <w:rsid w:val="00A13ECC"/>
    <w:rsid w:val="00A17150"/>
    <w:rsid w:val="00A20EAC"/>
    <w:rsid w:val="00A22F0E"/>
    <w:rsid w:val="00A37128"/>
    <w:rsid w:val="00A53A5F"/>
    <w:rsid w:val="00A66A51"/>
    <w:rsid w:val="00A72EA5"/>
    <w:rsid w:val="00A74AE4"/>
    <w:rsid w:val="00A81124"/>
    <w:rsid w:val="00A96076"/>
    <w:rsid w:val="00AA718D"/>
    <w:rsid w:val="00AB517F"/>
    <w:rsid w:val="00AB75DC"/>
    <w:rsid w:val="00AC1264"/>
    <w:rsid w:val="00AE06F6"/>
    <w:rsid w:val="00AE2A66"/>
    <w:rsid w:val="00AF4239"/>
    <w:rsid w:val="00AF7F1D"/>
    <w:rsid w:val="00B03617"/>
    <w:rsid w:val="00B1044F"/>
    <w:rsid w:val="00B16BDE"/>
    <w:rsid w:val="00B23AFC"/>
    <w:rsid w:val="00B37D12"/>
    <w:rsid w:val="00B43F9E"/>
    <w:rsid w:val="00B468BC"/>
    <w:rsid w:val="00B475BB"/>
    <w:rsid w:val="00B6175E"/>
    <w:rsid w:val="00B63ACA"/>
    <w:rsid w:val="00B727B5"/>
    <w:rsid w:val="00B74981"/>
    <w:rsid w:val="00B77E76"/>
    <w:rsid w:val="00B90412"/>
    <w:rsid w:val="00B92AA9"/>
    <w:rsid w:val="00B946A5"/>
    <w:rsid w:val="00B95B4B"/>
    <w:rsid w:val="00BA06BC"/>
    <w:rsid w:val="00BA6B4C"/>
    <w:rsid w:val="00BB5347"/>
    <w:rsid w:val="00BB5542"/>
    <w:rsid w:val="00BB611E"/>
    <w:rsid w:val="00BC1546"/>
    <w:rsid w:val="00BC31AC"/>
    <w:rsid w:val="00BD7EC3"/>
    <w:rsid w:val="00BE6D28"/>
    <w:rsid w:val="00C027D1"/>
    <w:rsid w:val="00C23F99"/>
    <w:rsid w:val="00C30EE9"/>
    <w:rsid w:val="00C4407D"/>
    <w:rsid w:val="00C44B58"/>
    <w:rsid w:val="00C47E53"/>
    <w:rsid w:val="00C763F5"/>
    <w:rsid w:val="00C828DC"/>
    <w:rsid w:val="00CB4735"/>
    <w:rsid w:val="00CC0487"/>
    <w:rsid w:val="00CD0E31"/>
    <w:rsid w:val="00CE05C4"/>
    <w:rsid w:val="00CE5126"/>
    <w:rsid w:val="00CF0672"/>
    <w:rsid w:val="00CF0BFB"/>
    <w:rsid w:val="00D01F39"/>
    <w:rsid w:val="00D0543A"/>
    <w:rsid w:val="00D06A27"/>
    <w:rsid w:val="00D16D9D"/>
    <w:rsid w:val="00D70F3E"/>
    <w:rsid w:val="00D72DAA"/>
    <w:rsid w:val="00D8157E"/>
    <w:rsid w:val="00D81A0B"/>
    <w:rsid w:val="00DB4942"/>
    <w:rsid w:val="00DC2AF4"/>
    <w:rsid w:val="00DC752C"/>
    <w:rsid w:val="00DD3141"/>
    <w:rsid w:val="00DF582D"/>
    <w:rsid w:val="00DF5CAE"/>
    <w:rsid w:val="00DF66B0"/>
    <w:rsid w:val="00E00C5D"/>
    <w:rsid w:val="00E13FEB"/>
    <w:rsid w:val="00E21FA4"/>
    <w:rsid w:val="00E31DE5"/>
    <w:rsid w:val="00E579A2"/>
    <w:rsid w:val="00E7028E"/>
    <w:rsid w:val="00E81933"/>
    <w:rsid w:val="00E9029B"/>
    <w:rsid w:val="00E94495"/>
    <w:rsid w:val="00EB0D66"/>
    <w:rsid w:val="00EB1AB6"/>
    <w:rsid w:val="00EC2465"/>
    <w:rsid w:val="00EC5FAD"/>
    <w:rsid w:val="00EE0F1A"/>
    <w:rsid w:val="00EE1E51"/>
    <w:rsid w:val="00EE78CB"/>
    <w:rsid w:val="00EF6C9E"/>
    <w:rsid w:val="00F038E2"/>
    <w:rsid w:val="00F05978"/>
    <w:rsid w:val="00F05C96"/>
    <w:rsid w:val="00F168A6"/>
    <w:rsid w:val="00F23E8E"/>
    <w:rsid w:val="00F24199"/>
    <w:rsid w:val="00F42B33"/>
    <w:rsid w:val="00F50DAF"/>
    <w:rsid w:val="00F73BA8"/>
    <w:rsid w:val="00F75018"/>
    <w:rsid w:val="00FA0093"/>
    <w:rsid w:val="00FD237F"/>
    <w:rsid w:val="00FE6DE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43EC"/>
  <w15:docId w15:val="{3B66C284-BFA6-4D49-BBA5-E6F8F26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B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55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39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rsid w:val="002F1691"/>
    <w:rPr>
      <w:b/>
      <w:bCs/>
    </w:rPr>
  </w:style>
  <w:style w:type="paragraph" w:customStyle="1" w:styleId="21">
    <w:name w:val="Абзац списка2"/>
    <w:basedOn w:val="a"/>
    <w:rsid w:val="004E4C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gauegekophmw.xn--p1ai/protivodeystvie-korrupc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gauegekophmw.xn--p1ai/protivodeystvie-korrupc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7247-4D7C-4690-B534-AC9CF910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2022-01-31T08:16:00Z</cp:lastPrinted>
  <dcterms:created xsi:type="dcterms:W3CDTF">2022-01-31T08:25:00Z</dcterms:created>
  <dcterms:modified xsi:type="dcterms:W3CDTF">2022-01-31T08:25:00Z</dcterms:modified>
</cp:coreProperties>
</file>